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4123F2" w:rsidP="004123F2">
      <w:pPr>
        <w:pStyle w:val="Title"/>
      </w:pPr>
      <w:r>
        <w:t xml:space="preserve">CISC103 Homework </w:t>
      </w:r>
      <w:r w:rsidR="005551F4">
        <w:t>2</w:t>
      </w:r>
      <w:r>
        <w:t>:</w:t>
      </w:r>
    </w:p>
    <w:p w:rsidR="007940B5" w:rsidRDefault="007940B5" w:rsidP="004123F2">
      <w:pPr>
        <w:pStyle w:val="Subtitle"/>
        <w:rPr>
          <w:b/>
          <w:i/>
        </w:rPr>
      </w:pPr>
      <w:r w:rsidRPr="00BB6A23">
        <w:rPr>
          <w:b/>
          <w:i/>
        </w:rPr>
        <w:t>Due Sunday</w:t>
      </w:r>
      <w:r w:rsidR="00BB6A23" w:rsidRPr="00BB6A23">
        <w:rPr>
          <w:b/>
          <w:i/>
        </w:rPr>
        <w:t xml:space="preserve"> </w:t>
      </w:r>
      <w:r w:rsidRPr="00BB6A23">
        <w:rPr>
          <w:b/>
          <w:i/>
        </w:rPr>
        <w:t xml:space="preserve">at Midnight </w:t>
      </w:r>
    </w:p>
    <w:p w:rsidR="005551F4" w:rsidRPr="005551F4" w:rsidRDefault="005551F4" w:rsidP="005551F4">
      <w:r>
        <w:t xml:space="preserve">Create a folder called HWK2. Go into that folder and do all of the </w:t>
      </w:r>
      <w:proofErr w:type="gramStart"/>
      <w:r>
        <w:t>following :</w:t>
      </w:r>
      <w:proofErr w:type="gramEnd"/>
    </w:p>
    <w:p w:rsidR="00BB6A23" w:rsidRPr="00BB6A23" w:rsidRDefault="00BB6A23" w:rsidP="00BB6A23">
      <w:pPr>
        <w:rPr>
          <w:color w:val="000000" w:themeColor="text1"/>
        </w:rPr>
      </w:pPr>
      <w:r>
        <w:rPr>
          <w:color w:val="000000" w:themeColor="text1"/>
        </w:rPr>
        <w:t>HTML Web Page:</w:t>
      </w:r>
    </w:p>
    <w:p w:rsidR="00A81786" w:rsidRDefault="00351B07" w:rsidP="007940B5">
      <w:pPr>
        <w:pStyle w:val="ListParagraph"/>
        <w:numPr>
          <w:ilvl w:val="0"/>
          <w:numId w:val="5"/>
        </w:numPr>
        <w:rPr>
          <w:color w:val="000000" w:themeColor="text1"/>
        </w:rPr>
      </w:pPr>
      <w:r w:rsidRPr="007940B5">
        <w:rPr>
          <w:color w:val="000000" w:themeColor="text1"/>
        </w:rPr>
        <w:t>From the template</w:t>
      </w:r>
      <w:r w:rsidR="005551F4">
        <w:rPr>
          <w:color w:val="000000" w:themeColor="text1"/>
        </w:rPr>
        <w:t xml:space="preserve"> you created last week</w:t>
      </w:r>
      <w:r w:rsidRPr="007940B5">
        <w:rPr>
          <w:color w:val="000000" w:themeColor="text1"/>
        </w:rPr>
        <w:t>, create a second web page</w:t>
      </w:r>
      <w:r w:rsidR="00A81786">
        <w:rPr>
          <w:color w:val="000000" w:themeColor="text1"/>
        </w:rPr>
        <w:t>.  Save it with a name other than template.html (hwk2.html works).</w:t>
      </w:r>
    </w:p>
    <w:p w:rsidR="00351B07" w:rsidRPr="007940B5" w:rsidRDefault="00A81786" w:rsidP="007940B5">
      <w:pPr>
        <w:pStyle w:val="ListParagraph"/>
        <w:numPr>
          <w:ilvl w:val="0"/>
          <w:numId w:val="5"/>
        </w:numPr>
        <w:rPr>
          <w:color w:val="000000" w:themeColor="text1"/>
        </w:rPr>
      </w:pPr>
      <w:r>
        <w:rPr>
          <w:color w:val="000000" w:themeColor="text1"/>
        </w:rPr>
        <w:t>I</w:t>
      </w:r>
      <w:r w:rsidR="00351B07" w:rsidRPr="007940B5">
        <w:rPr>
          <w:color w:val="000000" w:themeColor="text1"/>
        </w:rPr>
        <w:t xml:space="preserve">nclude a title, at least </w:t>
      </w:r>
      <w:r w:rsidR="004D63A7">
        <w:rPr>
          <w:color w:val="000000" w:themeColor="text1"/>
        </w:rPr>
        <w:t>2</w:t>
      </w:r>
      <w:r w:rsidR="00351B07" w:rsidRPr="007940B5">
        <w:rPr>
          <w:color w:val="000000" w:themeColor="text1"/>
        </w:rPr>
        <w:t xml:space="preserve"> different headers, and </w:t>
      </w:r>
      <w:r w:rsidR="004D63A7">
        <w:rPr>
          <w:color w:val="000000" w:themeColor="text1"/>
        </w:rPr>
        <w:t>a paragraph</w:t>
      </w:r>
      <w:r w:rsidR="00351B07" w:rsidRPr="007940B5">
        <w:rPr>
          <w:color w:val="000000" w:themeColor="text1"/>
        </w:rPr>
        <w:t xml:space="preserve">.  </w:t>
      </w:r>
    </w:p>
    <w:p w:rsidR="00351B07" w:rsidRPr="007940B5" w:rsidRDefault="00A25E70" w:rsidP="007940B5">
      <w:pPr>
        <w:pStyle w:val="ListParagraph"/>
        <w:numPr>
          <w:ilvl w:val="0"/>
          <w:numId w:val="5"/>
        </w:numPr>
        <w:rPr>
          <w:color w:val="000000" w:themeColor="text1"/>
        </w:rPr>
      </w:pPr>
      <w:r>
        <w:rPr>
          <w:color w:val="000000" w:themeColor="text1"/>
        </w:rPr>
        <w:t>Below that,</w:t>
      </w:r>
      <w:r w:rsidR="00351B07" w:rsidRPr="007940B5">
        <w:rPr>
          <w:color w:val="000000" w:themeColor="text1"/>
        </w:rPr>
        <w:t xml:space="preserve"> include an unordered list</w:t>
      </w:r>
    </w:p>
    <w:p w:rsidR="00351B07" w:rsidRDefault="00351B07" w:rsidP="007940B5">
      <w:pPr>
        <w:pStyle w:val="ListParagraph"/>
        <w:numPr>
          <w:ilvl w:val="0"/>
          <w:numId w:val="5"/>
        </w:numPr>
        <w:rPr>
          <w:color w:val="000000" w:themeColor="text1"/>
        </w:rPr>
      </w:pPr>
      <w:r w:rsidRPr="007940B5">
        <w:rPr>
          <w:color w:val="000000" w:themeColor="text1"/>
        </w:rPr>
        <w:t>Include an ordered list as one of the list items in an ordered list.</w:t>
      </w:r>
    </w:p>
    <w:p w:rsidR="00A25E70" w:rsidRDefault="00A25E70" w:rsidP="00A25E70">
      <w:pPr>
        <w:rPr>
          <w:color w:val="000000" w:themeColor="text1"/>
        </w:rPr>
      </w:pPr>
      <w:r w:rsidRPr="00851DD7">
        <w:rPr>
          <w:b/>
          <w:i/>
          <w:color w:val="000000" w:themeColor="text1"/>
        </w:rPr>
        <w:t>Note:</w:t>
      </w:r>
      <w:r>
        <w:rPr>
          <w:color w:val="000000" w:themeColor="text1"/>
        </w:rPr>
        <w:t xml:space="preserve"> the default for tables is to have no border.  But if we want to see the edges of the cells in a table, the best way to do it is to use CSS to specify that we want a border.  Of course, we haven’t learned CSS yet.  So for now, at the top of your web page (right below the title but above the &lt;/head&gt; tag) paste the following </w:t>
      </w:r>
      <w:proofErr w:type="spellStart"/>
      <w:r>
        <w:rPr>
          <w:color w:val="000000" w:themeColor="text1"/>
        </w:rPr>
        <w:t>css</w:t>
      </w:r>
      <w:proofErr w:type="spellEnd"/>
      <w:r>
        <w:rPr>
          <w:color w:val="000000" w:themeColor="text1"/>
        </w:rPr>
        <w:t>:</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&lt;</w:t>
      </w:r>
      <w:proofErr w:type="gramStart"/>
      <w:r w:rsidRPr="00A25E70">
        <w:rPr>
          <w:rFonts w:ascii="Consolas" w:hAnsi="Consolas"/>
          <w:color w:val="000000" w:themeColor="text1"/>
          <w:sz w:val="20"/>
        </w:rPr>
        <w:t>style</w:t>
      </w:r>
      <w:proofErr w:type="gramEnd"/>
      <w:r w:rsidRPr="00A25E70">
        <w:rPr>
          <w:rFonts w:ascii="Consolas" w:hAnsi="Consolas"/>
          <w:color w:val="000000" w:themeColor="text1"/>
          <w:sz w:val="20"/>
        </w:rPr>
        <w:t>&gt;</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ab/>
      </w:r>
      <w:proofErr w:type="gramStart"/>
      <w:r w:rsidRPr="00A25E70">
        <w:rPr>
          <w:rFonts w:ascii="Consolas" w:hAnsi="Consolas"/>
          <w:color w:val="000000" w:themeColor="text1"/>
          <w:sz w:val="20"/>
        </w:rPr>
        <w:t>table</w:t>
      </w:r>
      <w:proofErr w:type="gramEnd"/>
      <w:r w:rsidRPr="00A25E70">
        <w:rPr>
          <w:rFonts w:ascii="Consolas" w:hAnsi="Consolas"/>
          <w:color w:val="000000" w:themeColor="text1"/>
          <w:sz w:val="20"/>
        </w:rPr>
        <w:t xml:space="preserve"> {</w:t>
      </w:r>
      <w:r w:rsidRPr="00A25E70">
        <w:rPr>
          <w:rFonts w:ascii="Consolas" w:hAnsi="Consolas"/>
          <w:color w:val="000000" w:themeColor="text1"/>
          <w:sz w:val="20"/>
        </w:rPr>
        <w:tab/>
      </w:r>
      <w:r w:rsidRPr="00A25E70">
        <w:rPr>
          <w:rFonts w:ascii="Consolas" w:hAnsi="Consolas"/>
          <w:color w:val="000000" w:themeColor="text1"/>
          <w:sz w:val="20"/>
        </w:rPr>
        <w:t>border-width: 1px;</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ab/>
      </w:r>
      <w:r w:rsidRPr="00A25E70">
        <w:rPr>
          <w:rFonts w:ascii="Consolas" w:hAnsi="Consolas"/>
          <w:color w:val="000000" w:themeColor="text1"/>
          <w:sz w:val="20"/>
        </w:rPr>
        <w:tab/>
      </w:r>
      <w:r>
        <w:rPr>
          <w:rFonts w:ascii="Consolas" w:hAnsi="Consolas"/>
          <w:color w:val="000000" w:themeColor="text1"/>
          <w:sz w:val="20"/>
        </w:rPr>
        <w:tab/>
      </w:r>
      <w:proofErr w:type="gramStart"/>
      <w:r w:rsidRPr="00A25E70">
        <w:rPr>
          <w:rFonts w:ascii="Consolas" w:hAnsi="Consolas"/>
          <w:color w:val="000000" w:themeColor="text1"/>
          <w:sz w:val="20"/>
        </w:rPr>
        <w:t>border-style</w:t>
      </w:r>
      <w:proofErr w:type="gramEnd"/>
      <w:r w:rsidRPr="00A25E70">
        <w:rPr>
          <w:rFonts w:ascii="Consolas" w:hAnsi="Consolas"/>
          <w:color w:val="000000" w:themeColor="text1"/>
          <w:sz w:val="20"/>
        </w:rPr>
        <w:t>: solid;</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ab/>
      </w:r>
      <w:r w:rsidRPr="00A25E70">
        <w:rPr>
          <w:rFonts w:ascii="Consolas" w:hAnsi="Consolas"/>
          <w:color w:val="000000" w:themeColor="text1"/>
          <w:sz w:val="20"/>
        </w:rPr>
        <w:tab/>
        <w:t>}</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ab/>
      </w:r>
      <w:proofErr w:type="gramStart"/>
      <w:r w:rsidRPr="00A25E70">
        <w:rPr>
          <w:rFonts w:ascii="Consolas" w:hAnsi="Consolas"/>
          <w:color w:val="000000" w:themeColor="text1"/>
          <w:sz w:val="20"/>
        </w:rPr>
        <w:t>td</w:t>
      </w:r>
      <w:proofErr w:type="gramEnd"/>
      <w:r w:rsidRPr="00A25E70">
        <w:rPr>
          <w:rFonts w:ascii="Consolas" w:hAnsi="Consolas"/>
          <w:color w:val="000000" w:themeColor="text1"/>
          <w:sz w:val="20"/>
        </w:rPr>
        <w:t xml:space="preserve"> {</w:t>
      </w:r>
      <w:r w:rsidRPr="00A25E70">
        <w:rPr>
          <w:rFonts w:ascii="Consolas" w:hAnsi="Consolas"/>
          <w:color w:val="000000" w:themeColor="text1"/>
          <w:sz w:val="20"/>
        </w:rPr>
        <w:tab/>
        <w:t>border-width: 1px;</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ab/>
      </w:r>
      <w:r w:rsidRPr="00A25E70">
        <w:rPr>
          <w:rFonts w:ascii="Consolas" w:hAnsi="Consolas"/>
          <w:color w:val="000000" w:themeColor="text1"/>
          <w:sz w:val="20"/>
        </w:rPr>
        <w:tab/>
      </w:r>
      <w:proofErr w:type="gramStart"/>
      <w:r w:rsidRPr="00A25E70">
        <w:rPr>
          <w:rFonts w:ascii="Consolas" w:hAnsi="Consolas"/>
          <w:color w:val="000000" w:themeColor="text1"/>
          <w:sz w:val="20"/>
        </w:rPr>
        <w:t>border-style</w:t>
      </w:r>
      <w:proofErr w:type="gramEnd"/>
      <w:r w:rsidRPr="00A25E70">
        <w:rPr>
          <w:rFonts w:ascii="Consolas" w:hAnsi="Consolas"/>
          <w:color w:val="000000" w:themeColor="text1"/>
          <w:sz w:val="20"/>
        </w:rPr>
        <w:t>: solid;</w:t>
      </w:r>
    </w:p>
    <w:p w:rsidR="00A25E70" w:rsidRP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r>
      <w:r w:rsidRPr="00A25E70">
        <w:rPr>
          <w:rFonts w:ascii="Consolas" w:hAnsi="Consolas"/>
          <w:color w:val="000000" w:themeColor="text1"/>
          <w:sz w:val="20"/>
        </w:rPr>
        <w:tab/>
      </w:r>
      <w:r w:rsidRPr="00A25E70">
        <w:rPr>
          <w:rFonts w:ascii="Consolas" w:hAnsi="Consolas"/>
          <w:color w:val="000000" w:themeColor="text1"/>
          <w:sz w:val="20"/>
        </w:rPr>
        <w:tab/>
        <w:t>}</w:t>
      </w:r>
    </w:p>
    <w:p w:rsidR="00A25E70" w:rsidRDefault="00A25E70" w:rsidP="00A25E70">
      <w:pPr>
        <w:spacing w:after="0"/>
        <w:rPr>
          <w:rFonts w:ascii="Consolas" w:hAnsi="Consolas"/>
          <w:color w:val="000000" w:themeColor="text1"/>
          <w:sz w:val="20"/>
        </w:rPr>
      </w:pPr>
      <w:r w:rsidRPr="00A25E70">
        <w:rPr>
          <w:rFonts w:ascii="Consolas" w:hAnsi="Consolas"/>
          <w:color w:val="000000" w:themeColor="text1"/>
          <w:sz w:val="20"/>
        </w:rPr>
        <w:tab/>
        <w:t>&lt;/style&gt;</w:t>
      </w:r>
    </w:p>
    <w:p w:rsidR="00A25E70" w:rsidRPr="00A25E70" w:rsidRDefault="00A25E70" w:rsidP="00A25E70">
      <w:pPr>
        <w:spacing w:after="0"/>
        <w:rPr>
          <w:rFonts w:ascii="Consolas" w:hAnsi="Consolas"/>
          <w:color w:val="000000" w:themeColor="text1"/>
          <w:sz w:val="20"/>
        </w:rPr>
      </w:pPr>
    </w:p>
    <w:p w:rsidR="00351B07" w:rsidRDefault="00351B07" w:rsidP="007940B5">
      <w:pPr>
        <w:pStyle w:val="ListParagraph"/>
        <w:numPr>
          <w:ilvl w:val="0"/>
          <w:numId w:val="5"/>
        </w:numPr>
        <w:rPr>
          <w:color w:val="000000" w:themeColor="text1"/>
        </w:rPr>
      </w:pPr>
      <w:r w:rsidRPr="007940B5">
        <w:rPr>
          <w:color w:val="000000" w:themeColor="text1"/>
        </w:rPr>
        <w:t>Include a table with he</w:t>
      </w:r>
      <w:r w:rsidR="00A25E70">
        <w:rPr>
          <w:color w:val="000000" w:themeColor="text1"/>
        </w:rPr>
        <w:t>aders at the top of each column</w:t>
      </w:r>
    </w:p>
    <w:p w:rsidR="00A25E70" w:rsidRPr="00A25E70" w:rsidRDefault="00A25E70" w:rsidP="00A25E70">
      <w:pPr>
        <w:pStyle w:val="ListParagraph"/>
        <w:numPr>
          <w:ilvl w:val="0"/>
          <w:numId w:val="5"/>
        </w:numPr>
        <w:rPr>
          <w:color w:val="000000" w:themeColor="text1"/>
        </w:rPr>
      </w:pPr>
      <w:r>
        <w:rPr>
          <w:color w:val="000000" w:themeColor="text1"/>
        </w:rPr>
        <w:t>Create a table that holds the following questions in the left column, and  answers those questions in the right column:</w:t>
      </w:r>
    </w:p>
    <w:p w:rsidR="00A25E70" w:rsidRPr="007940B5" w:rsidRDefault="00A25E70" w:rsidP="00A25E70">
      <w:pPr>
        <w:pStyle w:val="ListParagraph"/>
        <w:rPr>
          <w:color w:val="000000" w:themeColor="text1"/>
        </w:rPr>
      </w:pPr>
      <w:r>
        <w:rPr>
          <w:noProof/>
          <w:color w:val="000000" w:themeColor="text1"/>
        </w:rPr>
        <w:drawing>
          <wp:inline distT="0" distB="0" distL="0" distR="0">
            <wp:extent cx="5613400" cy="2082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400" cy="2082800"/>
                    </a:xfrm>
                    <a:prstGeom prst="rect">
                      <a:avLst/>
                    </a:prstGeom>
                    <a:noFill/>
                    <a:ln>
                      <a:noFill/>
                    </a:ln>
                  </pic:spPr>
                </pic:pic>
              </a:graphicData>
            </a:graphic>
          </wp:inline>
        </w:drawing>
      </w:r>
    </w:p>
    <w:p w:rsidR="00351B07" w:rsidRDefault="00351B07" w:rsidP="007940B5">
      <w:pPr>
        <w:pStyle w:val="ListParagraph"/>
        <w:numPr>
          <w:ilvl w:val="0"/>
          <w:numId w:val="5"/>
        </w:numPr>
        <w:rPr>
          <w:color w:val="000000" w:themeColor="text1"/>
        </w:rPr>
      </w:pPr>
      <w:r w:rsidRPr="007940B5">
        <w:rPr>
          <w:color w:val="000000" w:themeColor="text1"/>
        </w:rPr>
        <w:t>Include a table that looks like the table below (using tables within tables</w:t>
      </w:r>
      <w:r w:rsidR="00F565CB">
        <w:rPr>
          <w:color w:val="000000" w:themeColor="text1"/>
        </w:rPr>
        <w:t xml:space="preserve">: </w:t>
      </w:r>
      <w:r w:rsidR="005551F4">
        <w:rPr>
          <w:color w:val="000000" w:themeColor="text1"/>
        </w:rPr>
        <w:t xml:space="preserve">in </w:t>
      </w:r>
      <w:r w:rsidR="00F565CB">
        <w:rPr>
          <w:color w:val="000000" w:themeColor="text1"/>
        </w:rPr>
        <w:t xml:space="preserve">the bottom row </w:t>
      </w:r>
      <w:r w:rsidR="005551F4">
        <w:rPr>
          <w:color w:val="000000" w:themeColor="text1"/>
        </w:rPr>
        <w:t>each data cell holds a</w:t>
      </w:r>
      <w:r w:rsidR="00F565CB">
        <w:rPr>
          <w:color w:val="000000" w:themeColor="text1"/>
        </w:rPr>
        <w:t xml:space="preserve"> tables)</w:t>
      </w:r>
    </w:p>
    <w:p w:rsidR="00351B07" w:rsidRPr="00F565CB" w:rsidRDefault="00F565CB" w:rsidP="00F565CB">
      <w:pPr>
        <w:pStyle w:val="ListParagraph"/>
        <w:rPr>
          <w:color w:val="000000" w:themeColor="text1"/>
        </w:rPr>
      </w:pPr>
      <w:r>
        <w:rPr>
          <w:noProof/>
          <w:color w:val="000000" w:themeColor="text1"/>
        </w:rPr>
        <w:lastRenderedPageBreak/>
        <w:drawing>
          <wp:inline distT="0" distB="0" distL="0" distR="0">
            <wp:extent cx="4123055" cy="1210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3055" cy="1210945"/>
                    </a:xfrm>
                    <a:prstGeom prst="rect">
                      <a:avLst/>
                    </a:prstGeom>
                    <a:noFill/>
                    <a:ln>
                      <a:noFill/>
                    </a:ln>
                  </pic:spPr>
                </pic:pic>
              </a:graphicData>
            </a:graphic>
          </wp:inline>
        </w:drawing>
      </w:r>
    </w:p>
    <w:p w:rsidR="00351B07" w:rsidRPr="007940B5" w:rsidRDefault="00351B07" w:rsidP="007940B5">
      <w:pPr>
        <w:pStyle w:val="ListParagraph"/>
        <w:numPr>
          <w:ilvl w:val="0"/>
          <w:numId w:val="5"/>
        </w:numPr>
        <w:rPr>
          <w:color w:val="000000" w:themeColor="text1"/>
        </w:rPr>
      </w:pPr>
      <w:r w:rsidRPr="007940B5">
        <w:rPr>
          <w:color w:val="000000" w:themeColor="text1"/>
        </w:rPr>
        <w:t xml:space="preserve">Create a table that looks like this (using </w:t>
      </w:r>
      <w:proofErr w:type="spellStart"/>
      <w:r w:rsidRPr="007940B5">
        <w:rPr>
          <w:color w:val="000000" w:themeColor="text1"/>
        </w:rPr>
        <w:t>colspan</w:t>
      </w:r>
      <w:proofErr w:type="spellEnd"/>
      <w:r w:rsidRPr="007940B5">
        <w:rPr>
          <w:color w:val="000000" w:themeColor="text1"/>
        </w:rPr>
        <w:t xml:space="preserve"> and </w:t>
      </w:r>
      <w:proofErr w:type="spellStart"/>
      <w:r w:rsidRPr="007940B5">
        <w:rPr>
          <w:color w:val="000000" w:themeColor="text1"/>
        </w:rPr>
        <w:t>rowspan</w:t>
      </w:r>
      <w:proofErr w:type="spellEnd"/>
      <w:r w:rsidRPr="007940B5">
        <w:rPr>
          <w:color w:val="000000" w:themeColor="text1"/>
        </w:rPr>
        <w:t>)</w:t>
      </w:r>
      <w:r w:rsidR="00F565CB">
        <w:rPr>
          <w:color w:val="000000" w:themeColor="text1"/>
        </w:rPr>
        <w:t xml:space="preserve"> – this is one table only</w:t>
      </w:r>
      <w:r w:rsidRPr="007940B5">
        <w:rPr>
          <w:color w:val="000000" w:themeColor="text1"/>
        </w:rPr>
        <w:t>:</w:t>
      </w:r>
    </w:p>
    <w:p w:rsidR="00351B07" w:rsidRPr="007940B5" w:rsidRDefault="00351B07" w:rsidP="00F565CB">
      <w:pPr>
        <w:pStyle w:val="ListParagraph"/>
        <w:ind w:left="1440"/>
        <w:rPr>
          <w:color w:val="000000" w:themeColor="text1"/>
        </w:rPr>
      </w:pPr>
      <w:r w:rsidRPr="007940B5">
        <w:rPr>
          <w:noProof/>
          <w:color w:val="000000" w:themeColor="text1"/>
        </w:rPr>
        <w:drawing>
          <wp:inline distT="0" distB="0" distL="0" distR="0" wp14:anchorId="255EF621" wp14:editId="471513CC">
            <wp:extent cx="13430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800100"/>
                    </a:xfrm>
                    <a:prstGeom prst="rect">
                      <a:avLst/>
                    </a:prstGeom>
                    <a:noFill/>
                    <a:ln>
                      <a:noFill/>
                    </a:ln>
                  </pic:spPr>
                </pic:pic>
              </a:graphicData>
            </a:graphic>
          </wp:inline>
        </w:drawing>
      </w:r>
    </w:p>
    <w:p w:rsidR="00351B07" w:rsidRPr="007940B5" w:rsidRDefault="00351B07" w:rsidP="007940B5">
      <w:pPr>
        <w:pStyle w:val="ListParagraph"/>
        <w:numPr>
          <w:ilvl w:val="0"/>
          <w:numId w:val="5"/>
        </w:numPr>
        <w:rPr>
          <w:color w:val="000000" w:themeColor="text1"/>
        </w:rPr>
      </w:pPr>
      <w:r w:rsidRPr="007940B5">
        <w:rPr>
          <w:color w:val="000000" w:themeColor="text1"/>
        </w:rPr>
        <w:t>Make sure the second html page validates!!!</w:t>
      </w:r>
      <w:r w:rsidR="00A81786">
        <w:rPr>
          <w:color w:val="000000" w:themeColor="text1"/>
        </w:rPr>
        <w:t xml:space="preserve">  Use validator.w3c.org to upload the hwk2.html page, and make sure you get the green Congratulations bar.</w:t>
      </w:r>
    </w:p>
    <w:p w:rsidR="004123F2" w:rsidRDefault="00220A49" w:rsidP="004D63A7">
      <w:r>
        <w:rPr>
          <w:color w:val="000000" w:themeColor="text1"/>
        </w:rPr>
        <w:t>Upload the entire HWK2 folder to the University’s web server.  Make sure the permission for both the HWK2 folder and the hwk2.html file have been set appropriately and turn in the URL via Sakai.</w:t>
      </w:r>
      <w:bookmarkStart w:id="0" w:name="_GoBack"/>
      <w:bookmarkEnd w:id="0"/>
    </w:p>
    <w:sectPr w:rsidR="00412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DBC"/>
    <w:multiLevelType w:val="hybridMultilevel"/>
    <w:tmpl w:val="AE823D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579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6453"/>
    <w:multiLevelType w:val="hybridMultilevel"/>
    <w:tmpl w:val="BBA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E3879"/>
    <w:multiLevelType w:val="hybridMultilevel"/>
    <w:tmpl w:val="7226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0509D"/>
    <w:multiLevelType w:val="hybridMultilevel"/>
    <w:tmpl w:val="8042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F2"/>
    <w:rsid w:val="00063BAF"/>
    <w:rsid w:val="000C5E59"/>
    <w:rsid w:val="000D46B3"/>
    <w:rsid w:val="000F3913"/>
    <w:rsid w:val="00106D6C"/>
    <w:rsid w:val="00117272"/>
    <w:rsid w:val="001605B1"/>
    <w:rsid w:val="00196D6E"/>
    <w:rsid w:val="001B6B01"/>
    <w:rsid w:val="00201D93"/>
    <w:rsid w:val="00210F5D"/>
    <w:rsid w:val="00212E46"/>
    <w:rsid w:val="00220A49"/>
    <w:rsid w:val="00222799"/>
    <w:rsid w:val="00293183"/>
    <w:rsid w:val="002A3831"/>
    <w:rsid w:val="002C4600"/>
    <w:rsid w:val="002D7E44"/>
    <w:rsid w:val="00350773"/>
    <w:rsid w:val="00351B07"/>
    <w:rsid w:val="003F291F"/>
    <w:rsid w:val="004123F2"/>
    <w:rsid w:val="0046081A"/>
    <w:rsid w:val="0047092F"/>
    <w:rsid w:val="004D63A7"/>
    <w:rsid w:val="004E0906"/>
    <w:rsid w:val="004F3D0C"/>
    <w:rsid w:val="005141B7"/>
    <w:rsid w:val="00531531"/>
    <w:rsid w:val="00535F04"/>
    <w:rsid w:val="00551FC2"/>
    <w:rsid w:val="005551F4"/>
    <w:rsid w:val="005C72BB"/>
    <w:rsid w:val="005D2766"/>
    <w:rsid w:val="005E2605"/>
    <w:rsid w:val="00607CF4"/>
    <w:rsid w:val="006317CF"/>
    <w:rsid w:val="00684A80"/>
    <w:rsid w:val="006F0B0E"/>
    <w:rsid w:val="0072521A"/>
    <w:rsid w:val="007940B5"/>
    <w:rsid w:val="007C0764"/>
    <w:rsid w:val="007F71EF"/>
    <w:rsid w:val="00830565"/>
    <w:rsid w:val="00851DD7"/>
    <w:rsid w:val="00862F5D"/>
    <w:rsid w:val="008D0A33"/>
    <w:rsid w:val="00965E16"/>
    <w:rsid w:val="009A07B7"/>
    <w:rsid w:val="009A4DA9"/>
    <w:rsid w:val="009D02C6"/>
    <w:rsid w:val="009E5A9D"/>
    <w:rsid w:val="00A02CAE"/>
    <w:rsid w:val="00A25E70"/>
    <w:rsid w:val="00A715B8"/>
    <w:rsid w:val="00A81786"/>
    <w:rsid w:val="00AB1F26"/>
    <w:rsid w:val="00AB233A"/>
    <w:rsid w:val="00B22ADE"/>
    <w:rsid w:val="00B43AA7"/>
    <w:rsid w:val="00B44034"/>
    <w:rsid w:val="00B47E5F"/>
    <w:rsid w:val="00BB1356"/>
    <w:rsid w:val="00BB6A23"/>
    <w:rsid w:val="00BF3FCA"/>
    <w:rsid w:val="00C030FF"/>
    <w:rsid w:val="00C45680"/>
    <w:rsid w:val="00C7767B"/>
    <w:rsid w:val="00CE0F0A"/>
    <w:rsid w:val="00D006E8"/>
    <w:rsid w:val="00D50287"/>
    <w:rsid w:val="00D61687"/>
    <w:rsid w:val="00D73000"/>
    <w:rsid w:val="00D750E5"/>
    <w:rsid w:val="00DA158C"/>
    <w:rsid w:val="00E13849"/>
    <w:rsid w:val="00E204E8"/>
    <w:rsid w:val="00E60CB5"/>
    <w:rsid w:val="00E87085"/>
    <w:rsid w:val="00EA481F"/>
    <w:rsid w:val="00EC0D77"/>
    <w:rsid w:val="00EC1645"/>
    <w:rsid w:val="00F251F9"/>
    <w:rsid w:val="00F565CB"/>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80695-E254-444D-A1D6-7022395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3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2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2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3F2"/>
    <w:pPr>
      <w:ind w:left="720"/>
      <w:contextualSpacing/>
    </w:pPr>
  </w:style>
  <w:style w:type="paragraph" w:styleId="Title">
    <w:name w:val="Title"/>
    <w:basedOn w:val="Normal"/>
    <w:next w:val="Normal"/>
    <w:link w:val="TitleChar"/>
    <w:uiPriority w:val="10"/>
    <w:qFormat/>
    <w:rsid w:val="004123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23F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123F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123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123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6</cp:revision>
  <cp:lastPrinted>2015-02-01T19:58:00Z</cp:lastPrinted>
  <dcterms:created xsi:type="dcterms:W3CDTF">2015-02-01T19:33:00Z</dcterms:created>
  <dcterms:modified xsi:type="dcterms:W3CDTF">2015-02-01T23:56:00Z</dcterms:modified>
</cp:coreProperties>
</file>